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0A" w:rsidRDefault="003B280A" w:rsidP="003B280A">
      <w:pPr>
        <w:jc w:val="center"/>
        <w:rPr>
          <w:rFonts w:ascii="Times New Roman" w:hAnsi="Times New Roman" w:cs="Times New Roman"/>
          <w:b/>
          <w:sz w:val="24"/>
          <w:szCs w:val="24"/>
          <w:lang w:val="uz-Cyrl-UZ"/>
        </w:rPr>
      </w:pPr>
      <w:bookmarkStart w:id="0" w:name="_GoBack"/>
      <w:bookmarkEnd w:id="0"/>
      <w:r>
        <w:rPr>
          <w:rFonts w:ascii="Times New Roman" w:hAnsi="Times New Roman" w:cs="Times New Roman"/>
          <w:b/>
          <w:sz w:val="24"/>
          <w:szCs w:val="24"/>
          <w:lang w:val="uz-Cyrl-UZ"/>
        </w:rPr>
        <w:t xml:space="preserve">Тез-тез сўраладиган саволлар </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iCs/>
          <w:sz w:val="24"/>
          <w:szCs w:val="24"/>
          <w:lang w:val="uz-Cyrl-UZ"/>
        </w:rPr>
        <w:t xml:space="preserve">Савол: </w:t>
      </w:r>
      <w:r>
        <w:rPr>
          <w:rFonts w:ascii="Times New Roman" w:hAnsi="Times New Roman" w:cs="Times New Roman"/>
          <w:b/>
          <w:sz w:val="24"/>
          <w:szCs w:val="24"/>
          <w:lang w:val="uz-Cyrl-UZ"/>
        </w:rPr>
        <w:t>Ҳозирги кунда ёш тадбиркорларга Миллий банк томонидан қандай  имтиёзли кредитлар ажратилмоқда?</w:t>
      </w:r>
      <w:r>
        <w:rPr>
          <w:rFonts w:ascii="Times New Roman" w:hAnsi="Times New Roman" w:cs="Times New Roman"/>
          <w:sz w:val="24"/>
          <w:szCs w:val="24"/>
          <w:lang w:val="uz-Cyrl-UZ"/>
        </w:rPr>
        <w:t xml:space="preserve"> </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Агар сиз тадбиркорликни энди бошлаётган бўлсангиз, ёш чегарангиз 18 дан 30 ёшгача бўлса, Миллий банк томонидан ажратилаётган 13.07.2021 йилдаги ПФ №6260 асосан Ёшларнинг янги ғоялар асосида  ишлаб чиқарилган инновацион, стартап ва бизнес лойиҳаларини молиялаштириш учун 14 фоиз йиллик имтиёзли кредит олишингиз мукин. Муддати 7 йил, имтиёзли даври 3 йилгача. Миқдори 100 минг АҚШ доллари эквивалентида. Сиз Савдо Саноат Палатасига мурожаат қилиб, у ерда ёш тадбиркорлар учун ташкил этилган ўкув курсларида ўқишингиз мумкин. Савдо саноат палатасининг телефон рақами: (78) 150-60-06. Сертификатни қўлга киритганингиздан сўнг тегишли банк филиалларимизга мурожаат қиласиз.</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Савдо Саноат Палатасининг ўқув курслари пулликми?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Савдо Саноат Палатасига оид саволларингизга батафсил маълумотни 78-150-60-06 рақамига қўнғироқ қилиб билишингиз мумкин ? </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Янги корхона очиш учун  кимга мурожаат қиламан?</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Давлат хизматлар марказига (Ягона дарча) мурожаат қиласиз. Агар корхона Устави бўлса тасдиқлаб берилади. Давлат рўйхатидан ўтилади ва гувоҳнома берилади.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 олишда қандай хужжатлар талаб қилинади?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Таъсис хужжатлар (Устав, Давлат рўйхатидан ўтганлиги тўғрисида гувоҳнома). Бизнес-режа, гаров таъминоти хужжатлари, кредит ажратиш билан боғлиқ бошқа хужжатлар билан банк филиалига мурожаат қилишингиз мумкин.</w:t>
      </w:r>
    </w:p>
    <w:p w:rsidR="003B280A" w:rsidRDefault="003B280A" w:rsidP="003B280A">
      <w:pPr>
        <w:pStyle w:val="a3"/>
        <w:spacing w:line="360" w:lineRule="auto"/>
        <w:ind w:firstLine="696"/>
        <w:jc w:val="both"/>
        <w:rPr>
          <w:rFonts w:ascii="Times New Roman" w:hAnsi="Times New Roman" w:cs="Times New Roman"/>
          <w:sz w:val="24"/>
          <w:szCs w:val="24"/>
          <w:lang w:val="uz-Cyrl-UZ"/>
        </w:rPr>
      </w:pP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Гаров таъминотига нима қўйса бўлади?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Ликвидлиги юқори таъминотлар (нотурар уй-жой, кўчмас мулк), суғурта полиси ёки учинчи шахс кафиллиги.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Ёшларнинг янги ғоялари асосида ишлаб чиқилган инновацион, стартап ва бизнес лойиҳаларини молиялаштириш учун ажратиладиган кредитларнинг суммалари чегараланганми?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Ёшларни янги ғоялари асосида ишлаб чиқилган инновацион, стартап ва бизнес лойиҳаларини молиялаштириш учун ажратиладиган кредитларнинг суммалари Базавий хисоблаш миқдорининг 1000 баробари (245 млн сум) дан 100 минг АҚШ доллари эквивалентигача берилади.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Савол: Менда тадбиркорлик билан шуғулланиш истаги бор, лекин бу борада тажрибам йўқ, лойиҳам хам йўқ. Нима маслаҳат берасиз?</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Сиз Лойиҳалар фабрикасига муражаат қилишингиз мумкин ва у ерда сизга албатта ёрдам беришади. Лойиҳалар фабрикаси Миллий банкнинг Самарқанд, Навоий, Жиззах, Сурхандарё, Фарғона вилоятларида ва Тошкент шахрида мавжуд.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Менга 21.04.2021 йилдаги 5088-сонли ПҚ Ёшлар саноат ва тадбиркорлик зоналарида тадбиркорлик фаолиятини ташкил этиш бўйича ажратиладиган кредит бўйича маълумот берсангиз?</w:t>
      </w:r>
    </w:p>
    <w:p w:rsidR="003B280A" w:rsidRDefault="003B280A" w:rsidP="003B280A">
      <w:pPr>
        <w:spacing w:after="0" w:line="360" w:lineRule="auto"/>
        <w:ind w:left="720"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Ёшлар саноат ва тадбиркорлик зонасидаги лойиҳаларни молиялаштириш бўйича кредитимиз бор. 100 минг АҚШ доллари эквивалентигача 7 йил муддатга 3 йил имтиёзли даври билан миллий валютада йиллик 14% , хорижий валютада йиллик 3% дан кредитлар ажратилади.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w:t>
      </w:r>
      <w:bookmarkStart w:id="1" w:name="_Hlk78289888"/>
      <w:r>
        <w:rPr>
          <w:rFonts w:ascii="Times New Roman" w:hAnsi="Times New Roman" w:cs="Times New Roman"/>
          <w:b/>
          <w:sz w:val="24"/>
          <w:szCs w:val="24"/>
          <w:lang w:val="uz-Cyrl-UZ"/>
        </w:rPr>
        <w:t xml:space="preserve"> Ёшлар саноат зонасида амалга оширилаётган лойиҳалар учун кредитларни қайси йўналишлар бўйича олиш мумкин?</w:t>
      </w:r>
      <w:bookmarkEnd w:id="1"/>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w:t>
      </w:r>
      <w:r>
        <w:rPr>
          <w:rFonts w:ascii="Times New Roman" w:hAnsi="Times New Roman" w:cs="Times New Roman"/>
          <w:sz w:val="24"/>
          <w:szCs w:val="24"/>
          <w:lang w:val="uz-Cyrl-UZ"/>
        </w:rPr>
        <w:tab/>
        <w:t>Мева-сабзавот ва қишлоқ хўжалиги маҳсулотларини қайта ишлаш, сақлаш ва қадоқлаш, тўқимачилик, пойафзал ва чарм-галантерея, фармацевтика, озиқ-овқат, электротехника саноати, машинасозлик, замонавий қурилиш материаллари, ҳунармандчилик ва ахборот-коммуникация технологиялари соҳаларидаги лойиҳаларни ва бошқа йўналишларда янги замонавий ишлаб чиқаришларни ташкил этиш учун кредитлар ажратилади.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Ёшлар саноат ва тадбиркорлик зонасидаги лойиҳаларни молиялаштириш учун кредит ажратишда гаров таъминоти сифатида нималар талаб қилинади?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Тадбиркорлик фаолиятини қўллаб-қувватлаш жамғармаси ушбу кредит учун кредит таъминоти кредит суммасининг 50% миқдорида, бироқ 500 млн. сумдан ошмаган миқдорда кафилликлар беради.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Устав фонди (катитали)да давлат улуши 50% ва ундан зиёд бўлган суғурта ташкилотлари тижорат банклари томонидан ажратилган кредитларнинг 50% гача миқдорида, бироқ 500 млн. сўмдан ошмаган миқдорда, 2% ставкасида суғурта полисини тақдим этади.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Мен ёшлар тадбиркорлигини ривожлантириш учун ажратилган имтиёзли кредитлардан фойдаланишда имтиёзли давридан фойдалансам афзалми ёки йуқми?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Албатта имтиёзли даврдан фойдалансангиз яхши, чунки имтиёзли даврда сиз фақат кредит фоизини тўлаб борасиз.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Агар кредит тўловлари вақтида тўлаб борилмаса пеня ҳисобланадими?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Жавоб: Имтиёзли кредитнинг 3 йил имтиёзли даврида фақат кредит фоизини тўлаб борасиз. 4 йилдан бошлаб асосий қарз ва кредит фоизи тўлаб борилади. Агарда муддатида кредит тўловлари тўланмаса ҳар бир кун учун пеня хисобланиб борилади.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Пеня қай тарзда хисобланади?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Пеня - қолдиқ суммангизнинг муддати ўтган хар бир кун учун 0.3% дан лекин ажратилган кредит суммасининг 50% дан ошмаган ҳолда ҳисобланади.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 олиш учун ҳужжатларни топширганимдан кейин банк томонидан неча кунда кредит ажратилади?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Банк томонидан талаб қилинган ҳужжатлар топширилган  бўлса, ҳужжатларингиз 5 иш кунидан 10 иш кунигача кўриб чиқилади ва ҳужжатларингиз тўлиқ бўлган тақдирда кредит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 чегараси 18 дан 30 ёшгача бўлган ЯТТ (якка тартибдаги тадбиркор)лар учун ҳам имтиёзли кредит олиш имконияти борми?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Ёшлар тадбиркорлигини ривожлантириш учун ажратиладиган кредитлар фақат юридик шахс мақомига эга бўлган ёш тадбиркорларга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Менинг корхонамга ажратилган кредитни кейинчалик яқинларим номига расмийлаштирсам бўладими?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Корхонангиз номига расмийлаштирилган кредитни яқинларингиз номига расмийлаштириш мумкин эмас.</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 тўлиқ сўндирилгандан сўнг, гаровга қўйилган мол-мулк неча кундан кейин тақиқдан чиқарилади?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Кредит тўлақонли сўндирилганлиги тўғрисида ариза қолдирилади ва банк томонидан 3 иш куни ичида кўриб чиқилади.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ПҚ-5088 бўйича кредит олувчининг банкга мурожаат қилинишидан олдинги жараёнлар ҳақида маълумот берсангиз?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 тадбиркор fursatloyiha.uz платформасига кириб рўйхатдан ўтиб,  Ёшлар саноат зонасидан ерга эга бўлгандан сўнг банкка мурожаат қилади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 ажратилгандан сўнг Марказий банк асосий  ставкаси ўзгарса, кредит фоизи ҳам ўзгарадими?</w:t>
      </w:r>
    </w:p>
    <w:p w:rsidR="003B280A" w:rsidRDefault="003B280A" w:rsidP="003B280A">
      <w:pPr>
        <w:pStyle w:val="a3"/>
        <w:spacing w:after="0" w:line="360" w:lineRule="auto"/>
        <w:ind w:firstLine="696"/>
        <w:jc w:val="both"/>
        <w:rPr>
          <w:rFonts w:ascii="Times New Roman" w:hAnsi="Times New Roman" w:cs="Times New Roman"/>
          <w:color w:val="FF0000"/>
          <w:sz w:val="24"/>
          <w:szCs w:val="24"/>
          <w:lang w:val="uz-Cyrl-UZ"/>
        </w:rPr>
      </w:pPr>
      <w:r>
        <w:rPr>
          <w:rFonts w:ascii="Times New Roman" w:hAnsi="Times New Roman" w:cs="Times New Roman"/>
          <w:sz w:val="24"/>
          <w:szCs w:val="24"/>
          <w:lang w:val="uz-Cyrl-UZ"/>
        </w:rPr>
        <w:t>Жавоб:</w:t>
      </w:r>
      <w:r>
        <w:rPr>
          <w:rFonts w:ascii="Times New Roman" w:hAnsi="Times New Roman" w:cs="Times New Roman"/>
          <w:sz w:val="24"/>
          <w:szCs w:val="24"/>
          <w:lang w:val="uz-Cyrl-UZ"/>
        </w:rPr>
        <w:tab/>
        <w:t>Мижоз билан банк ўртасида тузилган кредит шартномасида барчаси кўрсатилган бўлади ва албатта ўзгаради.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ПҚ-6260 бўйича ажратиладиган кредит олувчининг банкга мурожаат қилинишидан олдинги жараёнлар ҳақида маълумот беринг ?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Мижоз юридик шахс бўлиб фаолиятини бошлаган бўлса, у ҳолда тўғридан-тўғри бизнес лойиҳа ва банк томонидан талаб қилинган бирламчи ҳужжатлар </w:t>
      </w:r>
      <w:r>
        <w:rPr>
          <w:rFonts w:ascii="Times New Roman" w:hAnsi="Times New Roman" w:cs="Times New Roman"/>
          <w:sz w:val="24"/>
          <w:szCs w:val="24"/>
          <w:lang w:val="uz-Cyrl-UZ"/>
        </w:rPr>
        <w:lastRenderedPageBreak/>
        <w:t xml:space="preserve">билан мурожаат қилишлари мумкин. Агар мижоз иш фаолиятини энди бошлаётган бўлса, “Савдо-саноат палатаси”га (тел: (78)150-60-06) ўқиш юзасидан мурожаат килади, СЕРТИФИКАТГА эга булгандан сўнг банк томонидан талаб қилинган бирламчи ҳужжатлар билан банкка мурожат қилади.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100 минг АҚШ доллари эквивалентигача бўлган маблағда имтиёзли кредит олиб, ундан ошган қисми учун имтиёзларсиз тижорат кредит олиш имконияти борми?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Мижоз банк томонидан ўрганиб чиқилади. Банк сизга кредит беришни лойиқ кўрса кредит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Тадбиркорлик фаолияти мавжуд ва энди тадбиркорликни бошлаётганлар учун ҳам имтиёзли кредит ажратиладими?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Албатта, ёш чегараси 18 дан 30 ёшгача бўлган юридик шахс мақомига эга ёш тадбиркорлар учун имтиёзли кредитлар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Қандай лойиҳалар учун кредит ажратилади?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Инновацион, стартап ва бизнес лойиҳалар учун кредит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ПҚ-5088 бўйича гаров таъминоти ҳужжатлари ўрнига ликвид гаров таъминотини қўйса бўладими?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ПҚ-5088 бўйича гаров таъминоти хужжатлари ўрнига ликвид гаров таъминотини қўйса бўлади.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Ўзмиллийбанк барча филиалларида ёшлар тадбиркорлигини ривожлантириш учун имтиёзли кредит ажратиляптими?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Барча ҳудудларда яъни Тошкент шахар ва барча вилоят филиалларида ёшлар тадбиркорлигини ривожлантириш учун имтиёзли кредитлар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Ўзмиллийбанкнинг Лойиҳа фабрикалари қайси ҳудудларда жойлашган?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Банкнинг Навоий, Самарқанд, Жиззах, Сурхондарё, Фарғона вилоятлари ва Тошкент шаҳри филиалларида лойиҳалар фабрикаси жойлашган.</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Ёшлар саноат ва тадбиркорлик зонасида тадбиркорлик фаолияти билан шуғулланиш учун ер нима асосида ажратилади?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Ёшлар саноат ва тадбиркорлик зонасидан ер олиш учун “fursat loyiha” веб сайти орқали аукцион асосида ажратилади.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Бизнес режам 180 млн. сўмлик кредитга мўлжалланган. Миллий банкдан ёшлар тадбиркорлигини ривожлантириш учун кредит олиш имконияти борми?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w:t>
      </w:r>
      <w:r>
        <w:rPr>
          <w:rFonts w:ascii="Times New Roman" w:hAnsi="Times New Roman" w:cs="Times New Roman"/>
          <w:sz w:val="24"/>
          <w:szCs w:val="24"/>
          <w:lang w:val="uz-Cyrl-UZ"/>
        </w:rPr>
        <w:tab/>
        <w:t xml:space="preserve">Банкда ёш тадбиркорларга кредит бериш тартибида  БХМнинг 1000 баробари (245млн.) дан кам бўлмаган ва 100 минг АҚШ доллари эквивалентидан кўп </w:t>
      </w:r>
      <w:r>
        <w:rPr>
          <w:rFonts w:ascii="Times New Roman" w:hAnsi="Times New Roman" w:cs="Times New Roman"/>
          <w:sz w:val="24"/>
          <w:szCs w:val="24"/>
          <w:lang w:val="uz-Cyrl-UZ"/>
        </w:rPr>
        <w:lastRenderedPageBreak/>
        <w:t xml:space="preserve">бўлмаган миқдорда кредит ажратилади. Сизга керакли бўлган кредит суммаси учун Микрокредитбанк ёки Халқ банкларига мурожаат қилсангиз бўлади. </w:t>
      </w:r>
      <w:r>
        <w:rPr>
          <w:rFonts w:ascii="Times New Roman" w:hAnsi="Times New Roman" w:cs="Times New Roman"/>
          <w:sz w:val="24"/>
          <w:szCs w:val="24"/>
          <w:lang w:val="uz-Cyrl-UZ"/>
        </w:rPr>
        <w:tab/>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Юридик шахс мақомини олиш қай тартибда амалга оширилади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Давлат Хизматлар Марказида юридик шахс мақомига эга бўлиш учун керакли ҳужжатларни тақдим этиб, руйхатдан ўтгандан сўнг, гувоҳнома берилади ва юридик шахс  мақомига эга ҳисобланасиз.</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 тадбиркорларга ажратилган имтиёзли кредитларнинг тўлов графиги қай тартибда бўлади – кредит тўлови бир ҳил суммада қайтарилиши (аннуитет) ёки кредит тўлови камайиб борувчи (дифференциал)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Юридик шахсларга кредит тўлов графиги фақат кредит тўлови камайиб борувчи (дифференциал) усулда амалга оширилади.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 тадбиркорнинг асосий ҳисоб рақами бошқа банкда бўлса “Ўзмиллийбанк”дан  кредит олиши мумкинми?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 тадбиркор асосий ҳисоб рақамини Ўзмиллийбанкга кўчириб ўтгандан сўнг, имтиёзли кредит ажратилади.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ПФ-6260 бўйича ёш тадбиркорга кредит ажратилишида гаров таъминоти неча % ни ташкил этиши керак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 тадбиркорга кредит ажратилишида гаров таъминотига ажратиладиган кредит суммасининг 125% ини ташкил этиши керак.</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 тадбиркор бошқа тижорат банкларидаги лойиҳалар фабрикасида бизнес режа шакллантириб, Ўзмиллийбанкдан кредит олса бўладими?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Албатта, ёш тадбиркор ўзидаги мавжуд имкониятидан келиб чиқиб, истаган тижорат банкидан кредит олиш хуқуқига эга.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Савдо саноат палатасидан СЕРТИФИКАТга эга бўлмаган ёш тадбиркорларга кредит бериладими?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Сертификат Сизга қўшимча имконият беради яъни тадбиркорлик фаолиятини қандай ташкил этиш, хатарларни бошқариш, янги ғояларни шакллантириш, молиявий саводхонликларни ўргатади.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Кредитни хорижий ва миллий валютада олса бўладими?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Кредит турига қараб хорижий валютада муддати 7 йил имтиёзли давр 3 йил йиллик фоиз 3 % ва миллий валютада муддати 7 йил имтиёзли давр 3 йил, йиллик фоиз 14 % да кредит ажратилиши мумкин.</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 тадбиркор бошқа турдаги кредит олган бўлса, у ҳолатда имтиёзли кредит олиш имконияти борми?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Жавоб: Банк томонидан мижознинг кредит қолдиқ суммаси ва кредитнинг қайтарилиш ҳолати ўрганиб чиқилади ва банк томонидан лойиқ кўрилса кредит ажратилади. </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Мижоз кредити муоммоли кредитга айланса, у кейинчалик яна кредит олиш имкониятига эга бўладими?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Мижознинг муаммоли кредит тарихидан келиб чиқиб, мижозга кредит ажратилмайди.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Ёшлар саноат зонасида имтиёзли кредит олишда энг кам кредит сумма белгиланганми?</w:t>
      </w:r>
    </w:p>
    <w:p w:rsidR="003B280A" w:rsidRDefault="003B280A" w:rsidP="003B280A">
      <w:pPr>
        <w:pStyle w:val="a3"/>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Ёшлар саноат зонасида имтиёзли кредит олишда энг кам кредит сумма белгиланмаган.</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 олишдан олдин банкка пудрат шартномалари тақдим қилинадими ёки кейинми?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Кредит олишдан олдин пудрат шартномалари тақдим этилиши шарт.</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Бошқа вилоятдан тадбиркорлик субъекти сифатида рўйхатдан ўтганман, бошқа бир вилоятдан ёшлар саноат ва тадбиркорлик зонаси учун ажратилган иммтиёзли кредит турларидан олишим мумкинми?</w:t>
      </w:r>
    </w:p>
    <w:p w:rsidR="003B280A" w:rsidRDefault="003B280A" w:rsidP="003B280A">
      <w:pPr>
        <w:pStyle w:val="a3"/>
        <w:spacing w:after="0" w:line="360" w:lineRule="auto"/>
        <w:ind w:firstLine="696"/>
        <w:jc w:val="both"/>
        <w:rPr>
          <w:rFonts w:ascii="Times New Roman" w:hAnsi="Times New Roman" w:cs="Times New Roman"/>
          <w:color w:val="FF0000"/>
          <w:sz w:val="24"/>
          <w:szCs w:val="24"/>
          <w:lang w:val="uz-Cyrl-UZ"/>
        </w:rPr>
      </w:pPr>
      <w:r>
        <w:rPr>
          <w:rFonts w:ascii="Times New Roman" w:hAnsi="Times New Roman" w:cs="Times New Roman"/>
          <w:sz w:val="24"/>
          <w:szCs w:val="24"/>
          <w:lang w:val="uz-Cyrl-UZ"/>
        </w:rPr>
        <w:t>Жавоб: Қайси ҳудуддан тадбиркорлик субъекти сифатида рўйхатдан ўтган бўлсангиз, фақат шу ҳудудга тегишли ёшлар саноат ва тадбиркорлик зонасида ёшлар тадбиркорлигини ривожлантириш учун ажратилган  имтиёзли кредит турларидан олишингиз мумкин.</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Маълум бир миқдорда кредит олмоқчиман, менга шуни хисоблаб берсангиз?</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Бу борада Ўзмиллийбанк филиаллари кредит ҳодимларига мурожаат қилишингиз ёки nbu.uz  расмий сайтда кўрсатилган кредит калькуляторидан фойдаланишингиз мумкин.</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Савол: Кредит бўйича гаров таъминоти алмаштирилиши мумкинми? </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Қарз олувчи кредитни қисман сўндирганида ёки маълум бир бошқа сабабларга кўра, кредит таъминоти кредитнинг жорий қолдиғини қоплай оладиган бошқа гаров турига алмаштирилиши мумкин. Бунда, банк янги таъминот тури ҳолатини ўрганган ҳолда уни гаровга олишга рози бўлиши лозим.</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Агарда гаров таъминоти сифатида қўйилган бирор мулкингизни сотиш мақсадида ёки бошқа сабабга кўра гаровдан чиқармоқчи бўлсангиз, қарз берувчининг (тижорат банкининг) розилиги билан ушбу таъминот суммасига тенг келувчи бошқа гаров таъминотига алмаштиришингиз мумкин бўлади.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Савол: Кредитни сўндириш тартиби қаерда белгилаб қўйилади?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Кредит муддати, кредитни сўндириш усули ва бошқа шартлар қарз олувчи ва банк ўртасида тузилган кредит шартномасида белгиланади.</w:t>
      </w:r>
    </w:p>
    <w:p w:rsidR="003B280A" w:rsidRDefault="003B280A" w:rsidP="003B280A">
      <w:pPr>
        <w:pStyle w:val="a3"/>
        <w:numPr>
          <w:ilvl w:val="0"/>
          <w:numId w:val="1"/>
        </w:numPr>
        <w:spacing w:after="0"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Ўзмиллийбанкда ёш оилаларга имтиёзли ипотека кредитлари борми ва қандай тартибда кредит ажратилади?</w:t>
      </w:r>
    </w:p>
    <w:p w:rsidR="003B280A" w:rsidRDefault="003B280A" w:rsidP="003B280A">
      <w:pPr>
        <w:spacing w:line="360" w:lineRule="auto"/>
        <w:ind w:left="720"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Ўзбекистон Республикси Вазирлар Маҳкамасининг 28.06.2021 йилдаги  “2021-2023 йилларда Ёшлар уйларини қуришга оид қўшимча чора-тадбирлар тўғрисида”ги 394 - сонли қарорига асосан  ёш оилаларни уй-жой билан таъминлаш учун ипотека кредитлари ажратиш бўйича йиллик 14% ли имтиёзли кредит мавжуд. 20 йил муддатга, 6 ой имтиёзли давр билан давлат бюджетидан уй-жой қийматининг 10% қисмига бошланғич бадал учун субсидия ва ипотека кредитининг 7% дан ошган қисмига кредитлашнинг дастлабки 3 йили давомида ҳисобланган фоизлар учун субсидия ажратилиши белгиланган.</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ипотека кредити кимларга ажратилади?</w:t>
      </w:r>
      <w:r>
        <w:rPr>
          <w:rFonts w:ascii="Times New Roman" w:hAnsi="Times New Roman" w:cs="Times New Roman"/>
          <w:b/>
          <w:sz w:val="24"/>
          <w:szCs w:val="24"/>
          <w:lang w:val="uz-Cyrl-UZ"/>
        </w:rPr>
        <w:tab/>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Имтиёзли ипотека кредити санъат, адабиёт, спорт ва бошқа соҳаларда юксак натижаларга эришиб, фаолият юритаётган меҳнат жамоасида алоҳида намуна кўрсатган, турар жой шароитини яхшилашга муҳтож, ипотека кредити бўйича тўлов қобилиятига эга 31 ёшга тўлмаган (эр-хотин) фуқароларга ажратилади.</w:t>
      </w:r>
      <w:r>
        <w:rPr>
          <w:rFonts w:ascii="Times New Roman" w:hAnsi="Times New Roman" w:cs="Times New Roman"/>
          <w:sz w:val="24"/>
          <w:szCs w:val="24"/>
          <w:lang w:val="uz-Cyrl-UZ"/>
        </w:rPr>
        <w:tab/>
      </w:r>
      <w:r>
        <w:rPr>
          <w:rFonts w:ascii="Times New Roman" w:hAnsi="Times New Roman" w:cs="Times New Roman"/>
          <w:sz w:val="24"/>
          <w:szCs w:val="24"/>
          <w:lang w:val="uz-Cyrl-UZ"/>
        </w:rPr>
        <w:tab/>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ипотека кредити энг кўп сумма қанча миқдоргача ажратилади ва гаровга нима қўйилади?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Имтиёзли ипотека энг кўп кредит миқдори - қишлоқ жойларда 70 кв.м гача - 238,0 млн.сўм; - шаҳарларда 70 кв.м гача - 309,4 млн.сўм; - Тошкент шаҳрида 70 кв.м гача - 339,15 млн.сўм гача ажратилади ва кредит таъминотига сотиб олинаётган уй-жой  қўйилади.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Ўзмиллийбанкда хизматлар соҳасини ривожлантириш бўйича амалга ошириладиган лойиҳаларни молиялаштириш учун кредитлар борми?</w:t>
      </w:r>
    </w:p>
    <w:p w:rsidR="003B280A" w:rsidRDefault="003B280A" w:rsidP="003B280A">
      <w:pPr>
        <w:pStyle w:val="a3"/>
        <w:spacing w:after="0"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Ўзбекистон Республикаси Президентининг 11.05.2021й. “Хизматлар соҳасини жадал ривожлантириш чора-тадбирлари тўғрисида”ги ПҚ-5113 сонли қарорига асосан, банкда хизматлар соҳасига тегишли лойиҳаларни молиялаштириш кредити мавжуд. Ушбу кредит  хизматлар соҳаси бўйича фаолият юритаётган ва ушбу соҳани ривожлантириш учун ташкил этилган тадбиркорлик субъектларига ажратилади. Кредит миқдори - бир тадбиркорлик субъекти учун кредитлаш миқдори 2 миллиард сўмгача, кредит муддати - 5 йил, йиллик – 14 фоиз, шу жумладан имтиёзли давр 1 йилгача муддатларда кредит ажратидлади.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Савол: Мен 4 курс талабасиман. Ўзмиллийбанк таълим кредитидан фойдаланмоқчиман, кредит ҳақида тушунча берсангиз?</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w:t>
      </w:r>
      <w:r>
        <w:rPr>
          <w:rFonts w:ascii="Times New Roman" w:hAnsi="Times New Roman" w:cs="Times New Roman"/>
          <w:sz w:val="24"/>
          <w:szCs w:val="24"/>
          <w:lang w:val="uz-Cyrl-UZ"/>
        </w:rPr>
        <w:tab/>
        <w:t>Ўзбекистон Республикаси Олий ўқув юртлари кундузги бўлимларига тўлов контракт асосида қабул қилинган талабаларнинг ўқиши учун таълим кредити ажратилади. Кредит фақат кундузги таълимга қабул қилинган бакалавриат талабалар учун берилади.</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 Кундузги таълимга қабул қилинган бакалавриат талабалар учун: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- 3 йилгача бўлган муддатга йиллик 20%;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- 5 йилгача бўлган муддатга йиллик 22%;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 Магистратурага ўқишга қабул қилинган талабалар учун: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- 3 йилгача бўлган муддатга йиллик 20%.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Кредит таъминоти кредит суммасининг 125 фоизидан кам бўлмаган миқдорда қуйидаги таъминот турлари тақдим этилиши мумкин: </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Мол-мулк гарови;</w:t>
      </w:r>
    </w:p>
    <w:p w:rsidR="003B280A" w:rsidRDefault="003B280A" w:rsidP="003B280A">
      <w:pPr>
        <w:spacing w:line="360" w:lineRule="auto"/>
        <w:ind w:left="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b/>
        <w:t>- Учинчи шахс кафиллиги;</w:t>
      </w:r>
    </w:p>
    <w:p w:rsidR="003B280A" w:rsidRDefault="003B280A" w:rsidP="003B280A">
      <w:pPr>
        <w:spacing w:line="360" w:lineRule="auto"/>
        <w:ind w:left="720" w:firstLine="707"/>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Кредит қайтмаслик ҳатарини суғурта қилганлиги бўйича суғурта полиси. </w:t>
      </w:r>
    </w:p>
    <w:p w:rsidR="003B280A" w:rsidRDefault="003B280A" w:rsidP="003B280A">
      <w:pPr>
        <w:spacing w:line="360" w:lineRule="auto"/>
        <w:ind w:left="720"/>
        <w:jc w:val="both"/>
        <w:rPr>
          <w:rFonts w:ascii="Times New Roman" w:hAnsi="Times New Roman" w:cs="Times New Roman"/>
          <w:sz w:val="24"/>
          <w:szCs w:val="24"/>
          <w:lang w:val="uz-Cyrl-UZ"/>
        </w:rPr>
      </w:pPr>
      <w:r>
        <w:rPr>
          <w:rFonts w:ascii="Times New Roman" w:hAnsi="Times New Roman" w:cs="Times New Roman"/>
          <w:sz w:val="24"/>
          <w:szCs w:val="24"/>
          <w:lang w:val="uz-Cyrl-UZ"/>
        </w:rPr>
        <w:t>Базавий ҳисоблаш миқдорининг 100 баробаригача (бугунги кунда 24.5 млн.сўм) бўлган кредитлар учун  гаров таъминоти сифатида, учинчи шахс кафиллиги ёки кредит қайтмаслик ҳатарини суғурта полиси томонидан қабул қилинади.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таълим кредити кимларга берилади?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Имтиёзли таълим кредитлари олий таълим муассасаларининг кундузги таълимда таҳсил олаётган бакалавриат ва магистратура таълим йўналишларига тўлов-контракт асосида қабул қилинган Ўзбекистон Республикаси фуқароси бўлган талабаларга, шунингдек ўқишини кўчирган Ўзбекистон Республикаси фуқароси бўлган талабаларнинг ўқиши учун кредит ажратилиши мумкин.</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Бунда, талабанинг яқин қариндошлари (ота-она, ака-ука, опа-сингил, эр-хотин) ёки васийлари кредит шартномасида биргаликда қарз олувчи сифатида қатнашиши мумкин.</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таълим кредити қандай ҳолларда берилмайди?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Олий таълим муассасасида таҳсил олиш мақсадида табақалаштирилган тўлов-контрактни ва табақалаштирилган тўлов-контрактнинг энг  кам миқдорига тенг бўлган бир марталик бошқа тўловларни (суперконтракт) амалга ошириш учун, шунингдек кечки ва сиртқи бўлимлар учун таълим кредити ажратилмайди. Ўзбекистон Республикасида фаолият кўрсатмайдиган ёки давлат аккредитация рўйхатидан ўтмаган </w:t>
      </w:r>
      <w:r>
        <w:rPr>
          <w:rFonts w:ascii="Times New Roman" w:hAnsi="Times New Roman" w:cs="Times New Roman"/>
          <w:sz w:val="24"/>
          <w:szCs w:val="24"/>
          <w:lang w:val="uz-Cyrl-UZ"/>
        </w:rPr>
        <w:lastRenderedPageBreak/>
        <w:t xml:space="preserve">олий таълим муассасалари учун, чет эл фуқаролари ва фуқаролиги бўлмаган шахсларга таълим кредити ажратилмайди. </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таълим кредити қанча муддатга берилади?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Имтиёзли таълим кредитлари олий таълим муассасаларида ўқиш даври ҳисобга олинган ҳолда, талаба ўқишни битиргандан сўнг олти ойлик имтиёзли давр тугагандан кейин еттинчи ойдан бошлаб етти йил мобайнида қайтариш шарти билан берилади. Фоизларни ҳисоблаш ва тўлаш таълим муассасасига маблағлар ўтказилган санадан бошлаб ҳисобланади. </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таълим кредити фоиз ставкаси ҳақида маълумот берсангиз?</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Имтиёзли таълим кредити Марказий банкнинг асосий ставкаси (ҳозирда йиллик 14%) миқдорида ажратилади. Агар Марказий банкнинг асосий ставкаси пасайтирилган тақдирда, таълим кредити бўйича фоиз ставкаси мутаносиб равишда фоиз бандга пасаяди, оширилган тақдирда эса ўзгаришсиз қолади.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кредит ажратилишида кимларга қандай имтиёзлар мавжуд?</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“Ижтимоий ҳимоя ягона реестри”га кирган оилаларнинг фарзандларига ажратиладиган имтиёхли таълим кредити бўйича гаров ва кафиллик талаб этилмайди.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таълим кредити олиш учун қандай хужжатлар керак бўлади?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Қуйидаги ҳужжатлар талаб қилинади:</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а) таълим кредити олиш тўғрисидаги ариза;</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б) талаба ва олий таълим муассасаси ўртасидаги тўлов-контракт асосида ўқиш ҳақида белгиланган тартибда расмийлаштирилган шартнома ва унга илова қилинадиган ҳисоб варақаси(фактура). Шартномада ўқишнинг белгиланган муддати ва бир йил учун тўлов миқдори кўрсатилган бўлиши лозим;</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в) Базавий ҳисоблаш миқдорининг 100 баробари яъни 25,0 млн. сўмгача  учинчи шахс кафиллиги, ундан ортиғи мол-мулк гарови таъминоти асосида ажратилади.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г) Кафил ва биргаликда қарз олувчиларнинг паспорти, ID-картаси ва даромадлари тўғрисида маълумотномаси. </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Кредит олиш учун топширилган аризани кўриб чиқиш муддати неча кунни ташкил этади?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Қарз олувчи томонидан тақдим қилинган ариза ва унга илова қилинган барча ҳужжатлар банк томонидан 5 (беш) иш куни мобайнида кўриб чиқилади ва кредит шартномаси имзоланади. Кредит беришни рад этиш тўғрисида қарор қабул қилинган тақдирда, аризачига кредит беришнинг рад этилиши сабаби кўрсатилган ҳолда жавоб хати берилади. </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Таълим кредити қандай суммага тузилади?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Жавоб: Қарз олувчи томонидан тақдим этилган шартномада кўрсатилган бир йиллик тўлов суммасига тенг миқдордаги суммага тузилади. </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Кейинги ўқув йили учун тўловлар кредит шартномасига қўшимча келишув имзолаш орқали ошириб борилади.</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Имтиёзли таълим кредитини ажратиш қандай тартибда амалга оширилади?</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Жавоб: Таълим кредити қарз олувчининг ссуда ҳисоб варағидан унинг ёзма топшириғи асосида олий таълим муассасасининг шартнома ёки ҳисоб варақаси(фактураси)да кўрсатиб ўтилган ҳисоб варағига маблағ ўтказиш йўли билан йиллик тўловни тенг улушларда тўрт қисмга бўлиб ўтказилади.</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Бунда, дастлабки 25 фоизи ҳар йили - 15 сентябргача, иккинчи ва ундан кейинги босқич талабалари учун – ҳар йили 1 октябргача, белгиланган тўлов миқдорининг камида 50 фоизи – ҳар йили 1 январигача, 75 фоизи – ҳар йили 1 апрелгача ва 100 фоизи – ҳар йили 1 июлгача бўлган муддатда ўтказиб берилади.</w:t>
      </w:r>
    </w:p>
    <w:p w:rsidR="003B280A" w:rsidRDefault="003B280A" w:rsidP="003B280A">
      <w:pPr>
        <w:pStyle w:val="a3"/>
        <w:spacing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Қарз олувчининг ёзма топшириғига мувофиқ тўлов-контрактининг ярим йиллик учун тўловларини амалга ошириш мумкин.</w:t>
      </w:r>
    </w:p>
    <w:p w:rsidR="003B280A" w:rsidRDefault="003B280A" w:rsidP="003B280A">
      <w:pPr>
        <w:pStyle w:val="a3"/>
        <w:numPr>
          <w:ilvl w:val="0"/>
          <w:numId w:val="1"/>
        </w:numPr>
        <w:spacing w:line="36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Савол: Банк қуйидаги ҳолларда қарз олувчига тўлов-контрактнинг навбатдаги қисми бўйича кредитни ажратишни рад этиши мумкин?</w:t>
      </w:r>
    </w:p>
    <w:p w:rsidR="003B280A" w:rsidRDefault="003B280A" w:rsidP="003B280A">
      <w:pPr>
        <w:pStyle w:val="a3"/>
        <w:spacing w:line="360" w:lineRule="auto"/>
        <w:ind w:firstLine="696"/>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Жавоб: Қарз олувчида банкдан олган таълим кредити бўйича муддати ўтган фоиз қарздорлиги мавжуд бўлса ёки мунтазам равишда тўлов муддатини ўтказиб келган бўлса кредит ажратилиши рад этилади. </w:t>
      </w:r>
    </w:p>
    <w:p w:rsidR="00F85B4F" w:rsidRPr="003B280A" w:rsidRDefault="003B280A">
      <w:pPr>
        <w:rPr>
          <w:lang w:val="uz-Cyrl-UZ"/>
        </w:rPr>
      </w:pPr>
    </w:p>
    <w:sectPr w:rsidR="00F85B4F" w:rsidRPr="003B280A" w:rsidSect="003B280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142A"/>
    <w:multiLevelType w:val="hybridMultilevel"/>
    <w:tmpl w:val="F5821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1C6C12"/>
    <w:rsid w:val="003B280A"/>
    <w:rsid w:val="005E6785"/>
    <w:rsid w:val="008D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17353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Saodat Ruzieva</dc:creator>
  <cp:lastModifiedBy>Saodat Ruzieva</cp:lastModifiedBy>
  <cp:revision>2</cp:revision>
  <dcterms:created xsi:type="dcterms:W3CDTF">2021-12-10T05:47:00Z</dcterms:created>
  <dcterms:modified xsi:type="dcterms:W3CDTF">2021-12-10T05:47:00Z</dcterms:modified>
</cp:coreProperties>
</file>